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0E694">
      <w:pPr>
        <w:pStyle w:val="4"/>
        <w:keepNext/>
        <w:keepLines/>
        <w:pageBreakBefore w:val="0"/>
        <w:widowControl w:val="0"/>
        <w:numPr>
          <w:ilvl w:val="0"/>
          <w:numId w:val="0"/>
        </w:numPr>
        <w:kinsoku/>
        <w:wordWrap/>
        <w:overflowPunct/>
        <w:topLinePunct w:val="0"/>
        <w:autoSpaceDE/>
        <w:autoSpaceDN/>
        <w:bidi w:val="0"/>
        <w:adjustRightInd/>
        <w:snapToGrid w:val="0"/>
        <w:spacing w:after="313" w:afterLines="100"/>
        <w:ind w:leftChars="0"/>
        <w:jc w:val="center"/>
        <w:textAlignment w:val="auto"/>
        <w:rPr>
          <w:rFonts w:hint="default" w:eastAsia="宋体"/>
          <w:lang w:val="en-US" w:eastAsia="zh-CN"/>
        </w:rPr>
      </w:pPr>
      <w:r>
        <w:rPr>
          <w:rFonts w:hint="eastAsia"/>
          <w:lang w:val="en-US" w:eastAsia="zh-CN"/>
        </w:rPr>
        <w:t>普通推免学生端操作手册</w:t>
      </w:r>
    </w:p>
    <w:p w14:paraId="50357FE7">
      <w:pPr>
        <w:pStyle w:val="4"/>
        <w:numPr>
          <w:ilvl w:val="0"/>
          <w:numId w:val="0"/>
        </w:numPr>
        <w:bidi w:val="0"/>
        <w:ind w:left="0" w:leftChars="0" w:firstLine="0" w:firstLineChars="0"/>
        <w:rPr>
          <w:rFonts w:hint="eastAsia"/>
        </w:rPr>
      </w:pPr>
      <w:r>
        <w:rPr>
          <w:rFonts w:hint="eastAsia" w:ascii="宋体" w:hAnsi="宋体" w:eastAsia="宋体" w:cs="宋体"/>
          <w:b/>
          <w:kern w:val="44"/>
          <w:sz w:val="32"/>
          <w:szCs w:val="24"/>
          <w:lang w:val="en-US" w:eastAsia="zh-CN" w:bidi="ar-SA"/>
        </w:rPr>
        <w:t>一、</w:t>
      </w:r>
      <w:r>
        <w:rPr>
          <w:rFonts w:hint="eastAsia"/>
        </w:rPr>
        <w:t>注册</w:t>
      </w:r>
      <w:r>
        <w:rPr>
          <w:rFonts w:hint="eastAsia"/>
          <w:lang w:val="en-US" w:eastAsia="zh-CN"/>
        </w:rPr>
        <w:t>与登录</w:t>
      </w:r>
    </w:p>
    <w:p w14:paraId="247AA017">
      <w:pPr>
        <w:pageBreakBefore w:val="0"/>
        <w:widowControl w:val="0"/>
        <w:kinsoku/>
        <w:wordWrap/>
        <w:overflowPunct/>
        <w:topLinePunct w:val="0"/>
        <w:autoSpaceDE/>
        <w:autoSpaceDN/>
        <w:bidi w:val="0"/>
        <w:adjustRightInd/>
        <w:snapToGrid w:val="0"/>
        <w:spacing w:beforeAutospacing="0" w:afterAutospacing="0" w:line="360" w:lineRule="auto"/>
        <w:ind w:leftChars="0" w:firstLine="0" w:firstLineChars="0"/>
        <w:jc w:val="both"/>
        <w:textAlignment w:val="auto"/>
        <w:rPr>
          <w:rFonts w:hint="eastAsia" w:ascii="Times New Roman" w:hAnsi="Times New Roman" w:eastAsia="仿宋" w:cs="仿宋"/>
          <w:sz w:val="28"/>
          <w:szCs w:val="28"/>
          <w:lang w:val="en-US" w:eastAsia="zh-CN"/>
        </w:rPr>
      </w:pPr>
      <w:r>
        <w:rPr>
          <w:rFonts w:hint="eastAsia" w:ascii="Times New Roman" w:hAnsi="Times New Roman" w:eastAsia="仿宋" w:cs="仿宋"/>
          <w:sz w:val="28"/>
          <w:szCs w:val="28"/>
        </w:rPr>
        <w:t>考生</w:t>
      </w:r>
      <w:r>
        <w:rPr>
          <w:rFonts w:hint="eastAsia" w:ascii="Times New Roman" w:hAnsi="Times New Roman" w:eastAsia="仿宋" w:cs="仿宋"/>
          <w:sz w:val="28"/>
          <w:szCs w:val="28"/>
          <w:lang w:val="en-US" w:eastAsia="zh-CN"/>
        </w:rPr>
        <w:t>登录https://yz.shiep.edu.cn进入我校研究生招生系统。</w:t>
      </w:r>
    </w:p>
    <w:p w14:paraId="0B8364E1">
      <w:pPr>
        <w:pStyle w:val="5"/>
        <w:pageBreakBefore w:val="0"/>
        <w:widowControl w:val="0"/>
        <w:numPr>
          <w:ilvl w:val="1"/>
          <w:numId w:val="0"/>
        </w:numPr>
        <w:kinsoku/>
        <w:wordWrap/>
        <w:overflowPunct/>
        <w:topLinePunct w:val="0"/>
        <w:autoSpaceDE/>
        <w:autoSpaceDN/>
        <w:bidi w:val="0"/>
        <w:adjustRightInd/>
        <w:snapToGrid w:val="0"/>
        <w:ind w:left="0" w:leftChars="0" w:firstLine="0" w:firstLineChars="0"/>
        <w:textAlignment w:val="auto"/>
        <w:rPr>
          <w:rFonts w:hint="eastAsia" w:ascii="Times New Roman" w:hAnsi="Times New Roman" w:eastAsia="仿宋" w:cs="仿宋"/>
          <w:sz w:val="28"/>
          <w:szCs w:val="28"/>
          <w:lang w:val="en-US" w:eastAsia="zh-CN"/>
        </w:rPr>
      </w:pPr>
      <w:r>
        <w:rPr>
          <w:rFonts w:hint="eastAsia" w:ascii="宋体" w:hAnsi="宋体" w:eastAsia="仿宋" w:cs="宋体"/>
          <w:kern w:val="2"/>
          <w:sz w:val="28"/>
          <w:szCs w:val="28"/>
          <w:lang w:val="en-US" w:eastAsia="zh-CN" w:bidi="ar-SA"/>
        </w:rPr>
        <w:t>1．</w:t>
      </w:r>
      <w:r>
        <w:rPr>
          <w:rFonts w:hint="eastAsia" w:ascii="Times New Roman" w:hAnsi="Times New Roman" w:eastAsia="仿宋" w:cs="仿宋"/>
          <w:b/>
          <w:bCs/>
          <w:sz w:val="28"/>
          <w:szCs w:val="28"/>
          <w:lang w:val="en-US" w:eastAsia="zh-CN"/>
        </w:rPr>
        <w:t>注册：</w:t>
      </w:r>
      <w:r>
        <w:rPr>
          <w:rFonts w:hint="eastAsia" w:ascii="Times New Roman" w:hAnsi="Times New Roman" w:eastAsia="仿宋" w:cs="仿宋"/>
          <w:sz w:val="28"/>
          <w:szCs w:val="28"/>
          <w:lang w:val="en-US" w:eastAsia="zh-CN"/>
        </w:rPr>
        <w:t>首次使用本系统请先用本人身份证号和可接收验证码的手机号码进行注册，注册成功后方可登录；</w:t>
      </w:r>
    </w:p>
    <w:p w14:paraId="07616B1E">
      <w:pPr>
        <w:pStyle w:val="2"/>
        <w:ind w:left="0" w:leftChars="0" w:firstLine="0" w:firstLineChars="0"/>
        <w:rPr>
          <w:rFonts w:hint="eastAsia"/>
          <w:lang w:val="en-US" w:eastAsia="zh-CN"/>
        </w:rPr>
      </w:pPr>
      <w:r>
        <w:drawing>
          <wp:inline distT="0" distB="0" distL="114300" distR="114300">
            <wp:extent cx="5266055" cy="3098800"/>
            <wp:effectExtent l="0" t="0" r="127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6055" cy="3098800"/>
                    </a:xfrm>
                    <a:prstGeom prst="rect">
                      <a:avLst/>
                    </a:prstGeom>
                    <a:noFill/>
                    <a:ln>
                      <a:noFill/>
                    </a:ln>
                  </pic:spPr>
                </pic:pic>
              </a:graphicData>
            </a:graphic>
          </wp:inline>
        </w:drawing>
      </w:r>
    </w:p>
    <w:p w14:paraId="63DAB6C8">
      <w:pPr>
        <w:pStyle w:val="5"/>
        <w:numPr>
          <w:ilvl w:val="1"/>
          <w:numId w:val="0"/>
        </w:numPr>
        <w:bidi w:val="0"/>
        <w:ind w:left="0" w:leftChars="0" w:firstLine="0" w:firstLineChars="0"/>
        <w:rPr>
          <w:rFonts w:hint="eastAsia" w:ascii="Times New Roman" w:hAnsi="Times New Roman" w:eastAsia="仿宋" w:cs="仿宋"/>
          <w:sz w:val="28"/>
          <w:szCs w:val="28"/>
        </w:rPr>
      </w:pPr>
      <w:r>
        <w:rPr>
          <w:rFonts w:hint="eastAsia" w:ascii="宋体" w:hAnsi="宋体" w:eastAsia="仿宋" w:cs="宋体"/>
          <w:kern w:val="2"/>
          <w:sz w:val="28"/>
          <w:szCs w:val="28"/>
          <w:lang w:val="en-US" w:eastAsia="zh-CN" w:bidi="ar-SA"/>
        </w:rPr>
        <w:t>2．</w:t>
      </w:r>
      <w:r>
        <w:rPr>
          <w:rFonts w:hint="eastAsia" w:ascii="Times New Roman" w:hAnsi="Times New Roman" w:eastAsia="仿宋" w:cs="仿宋"/>
          <w:b/>
          <w:bCs/>
          <w:sz w:val="28"/>
          <w:szCs w:val="28"/>
          <w:lang w:val="en-US" w:eastAsia="zh-CN"/>
        </w:rPr>
        <w:t>登录：</w:t>
      </w:r>
      <w:r>
        <w:rPr>
          <w:rFonts w:hint="eastAsia" w:ascii="Times New Roman" w:hAnsi="Times New Roman" w:eastAsia="仿宋" w:cs="仿宋"/>
          <w:sz w:val="28"/>
          <w:szCs w:val="28"/>
          <w:lang w:val="en-US" w:eastAsia="zh-CN"/>
        </w:rPr>
        <w:t>通过注册成功的身份证号和密码即可登录系统</w:t>
      </w:r>
      <w:r>
        <w:rPr>
          <w:rFonts w:hint="eastAsia" w:ascii="Times New Roman" w:hAnsi="Times New Roman" w:eastAsia="仿宋" w:cs="仿宋"/>
          <w:sz w:val="28"/>
          <w:szCs w:val="28"/>
        </w:rPr>
        <w:t>。</w:t>
      </w:r>
    </w:p>
    <w:p w14:paraId="770DA8BA">
      <w:pPr>
        <w:pStyle w:val="2"/>
        <w:ind w:left="0" w:leftChars="0" w:firstLine="0" w:firstLineChars="0"/>
      </w:pPr>
      <w:r>
        <w:drawing>
          <wp:inline distT="0" distB="0" distL="114300" distR="114300">
            <wp:extent cx="5271135" cy="3082925"/>
            <wp:effectExtent l="0" t="0" r="190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1135" cy="3082925"/>
                    </a:xfrm>
                    <a:prstGeom prst="rect">
                      <a:avLst/>
                    </a:prstGeom>
                    <a:noFill/>
                    <a:ln>
                      <a:noFill/>
                    </a:ln>
                  </pic:spPr>
                </pic:pic>
              </a:graphicData>
            </a:graphic>
          </wp:inline>
        </w:drawing>
      </w:r>
    </w:p>
    <w:p w14:paraId="7AB4B58D">
      <w:pPr>
        <w:pStyle w:val="4"/>
        <w:keepNext/>
        <w:keepLines/>
        <w:pageBreakBefore w:val="0"/>
        <w:widowControl w:val="0"/>
        <w:numPr>
          <w:ilvl w:val="0"/>
          <w:numId w:val="0"/>
        </w:numPr>
        <w:kinsoku/>
        <w:wordWrap/>
        <w:overflowPunct/>
        <w:topLinePunct w:val="0"/>
        <w:autoSpaceDE/>
        <w:autoSpaceDN/>
        <w:bidi w:val="0"/>
        <w:adjustRightInd/>
        <w:snapToGrid w:val="0"/>
        <w:spacing w:before="313" w:beforeLines="100"/>
        <w:ind w:left="0" w:leftChars="0" w:firstLine="0" w:firstLineChars="0"/>
        <w:textAlignment w:val="auto"/>
        <w:rPr>
          <w:rFonts w:hint="eastAsia" w:ascii="宋体" w:hAnsi="宋体" w:eastAsia="宋体" w:cs="宋体"/>
          <w:b/>
          <w:kern w:val="44"/>
          <w:sz w:val="32"/>
          <w:szCs w:val="24"/>
          <w:lang w:val="en-US" w:eastAsia="zh-CN" w:bidi="ar-SA"/>
        </w:rPr>
      </w:pPr>
      <w:r>
        <w:rPr>
          <w:rFonts w:hint="eastAsia" w:ascii="宋体" w:hAnsi="宋体" w:eastAsia="宋体" w:cs="宋体"/>
          <w:b/>
          <w:kern w:val="44"/>
          <w:sz w:val="32"/>
          <w:szCs w:val="24"/>
          <w:lang w:val="en-US" w:eastAsia="zh-CN" w:bidi="ar-SA"/>
        </w:rPr>
        <w:t>二、补充提交推免生报名材料</w:t>
      </w:r>
    </w:p>
    <w:p w14:paraId="1056ABD5">
      <w:pPr>
        <w:pStyle w:val="5"/>
        <w:numPr>
          <w:ilvl w:val="1"/>
          <w:numId w:val="0"/>
        </w:numPr>
        <w:bidi w:val="0"/>
        <w:ind w:left="0" w:leftChars="0" w:firstLine="0" w:firstLineChars="0"/>
        <w:rPr>
          <w:rFonts w:hint="eastAsia"/>
        </w:rPr>
      </w:pPr>
      <w:r>
        <w:rPr>
          <w:rFonts w:hint="eastAsia" w:ascii="宋体" w:hAnsi="宋体" w:eastAsia="仿宋" w:cs="宋体"/>
          <w:kern w:val="2"/>
          <w:sz w:val="30"/>
          <w:szCs w:val="24"/>
          <w:lang w:val="en-US" w:eastAsia="zh-CN" w:bidi="ar-SA"/>
        </w:rPr>
        <w:t>1．</w:t>
      </w:r>
      <w:r>
        <w:rPr>
          <w:rFonts w:hint="eastAsia"/>
          <w:lang w:val="en-US" w:eastAsia="zh-CN"/>
        </w:rPr>
        <w:t>点击进入【普通推免】模块，</w:t>
      </w:r>
      <w:r>
        <w:rPr>
          <w:rFonts w:hint="eastAsia"/>
        </w:rPr>
        <w:t>在模块中点击</w:t>
      </w:r>
      <w:r>
        <w:rPr>
          <w:rFonts w:hint="eastAsia"/>
          <w:lang w:eastAsia="zh-CN"/>
        </w:rPr>
        <w:t>【</w:t>
      </w:r>
      <w:r>
        <w:rPr>
          <w:rFonts w:hint="eastAsia"/>
          <w:lang w:val="en-US" w:eastAsia="zh-CN"/>
        </w:rPr>
        <w:t>报名材料补充</w:t>
      </w:r>
      <w:r>
        <w:rPr>
          <w:rFonts w:hint="eastAsia"/>
          <w:lang w:eastAsia="zh-CN"/>
        </w:rPr>
        <w:t>】；</w:t>
      </w:r>
    </w:p>
    <w:p w14:paraId="0F8F43B3">
      <w:pPr>
        <w:pStyle w:val="2"/>
        <w:ind w:left="0" w:leftChars="0" w:firstLine="0" w:firstLineChars="0"/>
      </w:pPr>
      <w:r>
        <w:drawing>
          <wp:inline distT="0" distB="0" distL="114300" distR="114300">
            <wp:extent cx="5271135" cy="2562860"/>
            <wp:effectExtent l="0" t="0" r="5715" b="889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271135" cy="2562860"/>
                    </a:xfrm>
                    <a:prstGeom prst="rect">
                      <a:avLst/>
                    </a:prstGeom>
                    <a:noFill/>
                    <a:ln>
                      <a:noFill/>
                    </a:ln>
                  </pic:spPr>
                </pic:pic>
              </a:graphicData>
            </a:graphic>
          </wp:inline>
        </w:drawing>
      </w:r>
    </w:p>
    <w:p w14:paraId="6CA402E5">
      <w:pPr>
        <w:pStyle w:val="2"/>
        <w:ind w:left="0" w:leftChars="0" w:firstLine="0" w:firstLineChars="0"/>
        <w:rPr>
          <w:rFonts w:hint="default"/>
          <w:lang w:val="en-US" w:eastAsia="zh-CN"/>
        </w:rPr>
      </w:pPr>
      <w:r>
        <w:drawing>
          <wp:inline distT="0" distB="0" distL="114300" distR="114300">
            <wp:extent cx="5265420" cy="2371725"/>
            <wp:effectExtent l="0" t="0" r="190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65420" cy="2371725"/>
                    </a:xfrm>
                    <a:prstGeom prst="rect">
                      <a:avLst/>
                    </a:prstGeom>
                    <a:noFill/>
                    <a:ln>
                      <a:noFill/>
                    </a:ln>
                  </pic:spPr>
                </pic:pic>
              </a:graphicData>
            </a:graphic>
          </wp:inline>
        </w:drawing>
      </w:r>
      <w:r>
        <w:rPr>
          <w:rFonts w:hint="eastAsia" w:ascii="宋体" w:hAnsi="宋体" w:eastAsia="仿宋" w:cs="宋体"/>
          <w:kern w:val="2"/>
          <w:sz w:val="30"/>
          <w:szCs w:val="24"/>
          <w:lang w:val="en-US" w:eastAsia="zh-CN" w:bidi="ar-SA"/>
        </w:rPr>
        <w:t>2．</w:t>
      </w:r>
      <w:r>
        <w:rPr>
          <w:rFonts w:hint="eastAsia"/>
          <w:lang w:val="en-US" w:eastAsia="zh-CN"/>
        </w:rPr>
        <w:t>依次上传附件；</w:t>
      </w:r>
    </w:p>
    <w:p w14:paraId="41AF6011">
      <w:pPr>
        <w:bidi w:val="0"/>
        <w:ind w:left="0" w:leftChars="0" w:firstLine="0" w:firstLineChars="0"/>
        <w:rPr>
          <w:rFonts w:hint="eastAsia"/>
          <w:lang w:val="en-US" w:eastAsia="zh-CN"/>
        </w:rPr>
      </w:pPr>
      <w:r>
        <w:drawing>
          <wp:inline distT="0" distB="0" distL="114300" distR="114300">
            <wp:extent cx="5262880" cy="2602230"/>
            <wp:effectExtent l="0" t="0" r="4445"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1"/>
                    <a:srcRect t="8288"/>
                    <a:stretch>
                      <a:fillRect/>
                    </a:stretch>
                  </pic:blipFill>
                  <pic:spPr>
                    <a:xfrm>
                      <a:off x="0" y="0"/>
                      <a:ext cx="5262880" cy="2602230"/>
                    </a:xfrm>
                    <a:prstGeom prst="rect">
                      <a:avLst/>
                    </a:prstGeom>
                    <a:noFill/>
                    <a:ln>
                      <a:noFill/>
                    </a:ln>
                  </pic:spPr>
                </pic:pic>
              </a:graphicData>
            </a:graphic>
          </wp:inline>
        </w:drawing>
      </w:r>
    </w:p>
    <w:p w14:paraId="4F9F4451">
      <w:pPr>
        <w:bidi w:val="0"/>
        <w:ind w:left="0" w:leftChars="0" w:firstLine="0" w:firstLineChars="0"/>
        <w:rPr>
          <w:rFonts w:hint="default"/>
          <w:lang w:val="en-US" w:eastAsia="zh-CN"/>
        </w:rPr>
      </w:pPr>
      <w:r>
        <w:rPr>
          <w:rFonts w:hint="eastAsia"/>
          <w:lang w:val="en-US" w:eastAsia="zh-CN"/>
        </w:rPr>
        <w:t>右上角出现绿色对勾角标时即为上传成功，点击【确认提交】即可。</w:t>
      </w:r>
    </w:p>
    <w:p w14:paraId="7F9EFF36">
      <w:pPr>
        <w:bidi w:val="0"/>
        <w:ind w:left="0" w:leftChars="0" w:firstLine="0" w:firstLineChars="0"/>
        <w:rPr>
          <w:rFonts w:hint="default"/>
          <w:color w:val="FF0000"/>
          <w:lang w:val="en-US" w:eastAsia="zh-CN"/>
        </w:rPr>
      </w:pPr>
      <w:r>
        <w:rPr>
          <w:rFonts w:hint="eastAsia"/>
          <w:color w:val="FF0000"/>
          <w:lang w:val="en-US" w:eastAsia="zh-CN"/>
        </w:rPr>
        <w:t>如上传失败，请检查文件格式与大小是否符合要求，且上传附件的命名中不可包含特殊符号</w:t>
      </w:r>
      <w:r>
        <w:rPr>
          <w:color w:val="FF0000"/>
        </w:rPr>
        <w:t>如“*、%、空格、#、｛、【”等。</w:t>
      </w:r>
    </w:p>
    <w:p w14:paraId="14625385">
      <w:pPr>
        <w:ind w:left="0" w:leftChars="0" w:firstLine="0" w:firstLineChars="0"/>
      </w:pPr>
      <w:r>
        <w:drawing>
          <wp:inline distT="0" distB="0" distL="114300" distR="114300">
            <wp:extent cx="5262245" cy="21037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rcRect t="20533"/>
                    <a:stretch>
                      <a:fillRect/>
                    </a:stretch>
                  </pic:blipFill>
                  <pic:spPr>
                    <a:xfrm>
                      <a:off x="0" y="0"/>
                      <a:ext cx="5262245" cy="2103755"/>
                    </a:xfrm>
                    <a:prstGeom prst="rect">
                      <a:avLst/>
                    </a:prstGeom>
                    <a:noFill/>
                    <a:ln>
                      <a:noFill/>
                    </a:ln>
                  </pic:spPr>
                </pic:pic>
              </a:graphicData>
            </a:graphic>
          </wp:inline>
        </w:drawing>
      </w:r>
    </w:p>
    <w:p w14:paraId="5700755A">
      <w:pPr>
        <w:pStyle w:val="4"/>
        <w:keepNext/>
        <w:keepLines/>
        <w:pageBreakBefore w:val="0"/>
        <w:widowControl w:val="0"/>
        <w:numPr>
          <w:ilvl w:val="0"/>
          <w:numId w:val="0"/>
        </w:numPr>
        <w:kinsoku/>
        <w:wordWrap/>
        <w:overflowPunct/>
        <w:topLinePunct w:val="0"/>
        <w:autoSpaceDE/>
        <w:autoSpaceDN/>
        <w:bidi w:val="0"/>
        <w:adjustRightInd/>
        <w:snapToGrid w:val="0"/>
        <w:spacing w:before="313" w:beforeLines="100"/>
        <w:ind w:left="0" w:leftChars="0" w:firstLine="0" w:firstLineChars="0"/>
        <w:textAlignment w:val="auto"/>
        <w:rPr>
          <w:rFonts w:hint="default"/>
          <w:lang w:val="en-US" w:eastAsia="zh-CN"/>
        </w:rPr>
      </w:pPr>
      <w:r>
        <w:rPr>
          <w:rFonts w:hint="eastAsia" w:ascii="宋体" w:hAnsi="宋体" w:eastAsia="宋体" w:cs="宋体"/>
          <w:b/>
          <w:kern w:val="44"/>
          <w:sz w:val="32"/>
          <w:szCs w:val="24"/>
          <w:lang w:val="en-US" w:eastAsia="zh-CN" w:bidi="ar-SA"/>
        </w:rPr>
        <w:t>三、</w:t>
      </w:r>
      <w:r>
        <w:rPr>
          <w:rFonts w:hint="eastAsia"/>
          <w:lang w:val="en-US" w:eastAsia="zh-CN"/>
        </w:rPr>
        <w:t>确认复试状态</w:t>
      </w:r>
    </w:p>
    <w:p w14:paraId="6744772C">
      <w:pPr>
        <w:pStyle w:val="5"/>
        <w:numPr>
          <w:ilvl w:val="1"/>
          <w:numId w:val="0"/>
        </w:numPr>
        <w:bidi w:val="0"/>
        <w:ind w:leftChars="0"/>
        <w:rPr>
          <w:rFonts w:hint="default"/>
          <w:lang w:val="en-US" w:eastAsia="zh-CN"/>
        </w:rPr>
      </w:pPr>
      <w:r>
        <w:rPr>
          <w:rFonts w:hint="eastAsia"/>
        </w:rPr>
        <w:t>在</w:t>
      </w:r>
      <w:r>
        <w:rPr>
          <w:rFonts w:hint="eastAsia"/>
          <w:lang w:val="en-US" w:eastAsia="zh-CN"/>
        </w:rPr>
        <w:t>普通推免</w:t>
      </w:r>
      <w:r>
        <w:rPr>
          <w:rFonts w:hint="eastAsia"/>
        </w:rPr>
        <w:t>模块中</w:t>
      </w:r>
      <w:r>
        <w:rPr>
          <w:rFonts w:hint="eastAsia"/>
          <w:lang w:val="en-US" w:eastAsia="zh-CN"/>
        </w:rPr>
        <w:t>点击【复试信息查询】，可查询到报名审核状态，是否被准予复试。</w:t>
      </w:r>
    </w:p>
    <w:p w14:paraId="0E03E7A6">
      <w:pPr>
        <w:ind w:left="0" w:leftChars="0" w:firstLine="0" w:firstLineChars="0"/>
        <w:rPr>
          <w:rFonts w:hint="default"/>
          <w:lang w:val="en-US" w:eastAsia="zh-CN"/>
        </w:rPr>
      </w:pPr>
      <w:r>
        <w:drawing>
          <wp:inline distT="0" distB="0" distL="114300" distR="114300">
            <wp:extent cx="5263515" cy="3003550"/>
            <wp:effectExtent l="0" t="0" r="9525" b="1397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3"/>
                    <a:stretch>
                      <a:fillRect/>
                    </a:stretch>
                  </pic:blipFill>
                  <pic:spPr>
                    <a:xfrm>
                      <a:off x="0" y="0"/>
                      <a:ext cx="5263515" cy="3003550"/>
                    </a:xfrm>
                    <a:prstGeom prst="rect">
                      <a:avLst/>
                    </a:prstGeom>
                    <a:noFill/>
                    <a:ln>
                      <a:noFill/>
                    </a:ln>
                  </pic:spPr>
                </pic:pic>
              </a:graphicData>
            </a:graphic>
          </wp:inline>
        </w:drawing>
      </w:r>
    </w:p>
    <w:p w14:paraId="4757A0BC">
      <w:pPr>
        <w:pStyle w:val="2"/>
        <w:ind w:left="0" w:leftChars="0" w:firstLine="0" w:firstLineChars="0"/>
        <w:rPr>
          <w:rFonts w:hint="eastAsia"/>
          <w:lang w:val="en-US" w:eastAsia="zh-CN"/>
        </w:rPr>
      </w:pPr>
    </w:p>
    <w:p w14:paraId="6E698063">
      <w:pPr>
        <w:pStyle w:val="2"/>
        <w:ind w:left="0" w:leftChars="0" w:firstLine="0" w:firstLineChars="0"/>
        <w:rPr>
          <w:rFonts w:hint="eastAsia"/>
          <w:lang w:val="en-US" w:eastAsia="zh-CN"/>
        </w:rPr>
      </w:pPr>
    </w:p>
    <w:p w14:paraId="461C3BBB">
      <w:pPr>
        <w:pStyle w:val="2"/>
        <w:ind w:left="0" w:leftChars="0" w:firstLine="0" w:firstLineChars="0"/>
        <w:rPr>
          <w:rFonts w:hint="eastAsia"/>
          <w:lang w:val="en-US" w:eastAsia="zh-CN"/>
        </w:rPr>
      </w:pPr>
    </w:p>
    <w:p w14:paraId="2E21551E">
      <w:pPr>
        <w:pStyle w:val="2"/>
        <w:ind w:left="0" w:leftChars="0" w:firstLine="0" w:firstLineChars="0"/>
        <w:rPr>
          <w:rFonts w:hint="eastAsia" w:eastAsia="仿宋"/>
          <w:lang w:val="en-US" w:eastAsia="zh-CN"/>
        </w:rPr>
      </w:pPr>
      <w:r>
        <w:rPr>
          <w:rFonts w:hint="eastAsia"/>
          <w:lang w:val="en-US" w:eastAsia="zh-CN"/>
        </w:rPr>
        <w:t>准予复试</w:t>
      </w:r>
    </w:p>
    <w:p w14:paraId="55B1E53A">
      <w:pPr>
        <w:ind w:left="0" w:leftChars="0" w:firstLine="0" w:firstLineChars="0"/>
      </w:pPr>
      <w:r>
        <w:drawing>
          <wp:inline distT="0" distB="0" distL="114300" distR="114300">
            <wp:extent cx="5262245" cy="2411730"/>
            <wp:effectExtent l="0" t="0" r="1460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262245" cy="2411730"/>
                    </a:xfrm>
                    <a:prstGeom prst="rect">
                      <a:avLst/>
                    </a:prstGeom>
                    <a:noFill/>
                    <a:ln>
                      <a:noFill/>
                    </a:ln>
                  </pic:spPr>
                </pic:pic>
              </a:graphicData>
            </a:graphic>
          </wp:inline>
        </w:drawing>
      </w:r>
    </w:p>
    <w:p w14:paraId="275E5B95">
      <w:pPr>
        <w:ind w:left="0" w:leftChars="0" w:firstLine="0" w:firstLineChars="0"/>
        <w:rPr>
          <w:rFonts w:hint="eastAsia"/>
          <w:lang w:val="en-US" w:eastAsia="zh-CN"/>
        </w:rPr>
      </w:pPr>
      <w:r>
        <w:rPr>
          <w:rFonts w:hint="eastAsia"/>
          <w:lang w:val="en-US" w:eastAsia="zh-CN"/>
        </w:rPr>
        <w:t>不予复试</w:t>
      </w:r>
    </w:p>
    <w:p w14:paraId="260AFDB6">
      <w:pPr>
        <w:pStyle w:val="2"/>
        <w:ind w:left="0" w:leftChars="0" w:firstLine="0" w:firstLineChars="0"/>
      </w:pPr>
      <w:r>
        <w:drawing>
          <wp:inline distT="0" distB="0" distL="114300" distR="114300">
            <wp:extent cx="5274310" cy="1830070"/>
            <wp:effectExtent l="0" t="0" r="2540" b="177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4310" cy="1830070"/>
                    </a:xfrm>
                    <a:prstGeom prst="rect">
                      <a:avLst/>
                    </a:prstGeom>
                    <a:noFill/>
                    <a:ln>
                      <a:noFill/>
                    </a:ln>
                  </pic:spPr>
                </pic:pic>
              </a:graphicData>
            </a:graphic>
          </wp:inline>
        </w:drawing>
      </w:r>
    </w:p>
    <w:p w14:paraId="46C8A894">
      <w:pPr>
        <w:ind w:left="0" w:leftChars="0" w:firstLine="0" w:firstLineChars="0"/>
        <w:rPr>
          <w:rFonts w:hint="default"/>
          <w:lang w:val="en-US" w:eastAsia="zh-CN"/>
        </w:rPr>
      </w:pPr>
      <w:r>
        <w:rPr>
          <w:rFonts w:hint="eastAsia"/>
          <w:lang w:val="en-US" w:eastAsia="zh-CN"/>
        </w:rPr>
        <w:t>审核中</w:t>
      </w:r>
    </w:p>
    <w:p w14:paraId="2AB116AB">
      <w:pPr>
        <w:ind w:left="0" w:leftChars="0" w:firstLine="0" w:firstLineChars="0"/>
        <w:rPr>
          <w:rFonts w:hint="eastAsia" w:ascii="宋体" w:hAnsi="宋体" w:eastAsia="宋体" w:cs="宋体"/>
          <w:b/>
          <w:kern w:val="44"/>
          <w:sz w:val="32"/>
          <w:szCs w:val="24"/>
          <w:lang w:val="en-US" w:eastAsia="zh-CN" w:bidi="ar-SA"/>
        </w:rPr>
      </w:pPr>
      <w:r>
        <w:drawing>
          <wp:inline distT="0" distB="0" distL="114300" distR="114300">
            <wp:extent cx="5264150" cy="1934845"/>
            <wp:effectExtent l="0" t="0" r="1270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5264150" cy="1934845"/>
                    </a:xfrm>
                    <a:prstGeom prst="rect">
                      <a:avLst/>
                    </a:prstGeom>
                    <a:noFill/>
                    <a:ln>
                      <a:noFill/>
                    </a:ln>
                  </pic:spPr>
                </pic:pic>
              </a:graphicData>
            </a:graphic>
          </wp:inline>
        </w:drawing>
      </w:r>
    </w:p>
    <w:p w14:paraId="42886545">
      <w:pPr>
        <w:pStyle w:val="4"/>
        <w:keepNext/>
        <w:keepLines/>
        <w:pageBreakBefore w:val="0"/>
        <w:widowControl w:val="0"/>
        <w:numPr>
          <w:ilvl w:val="0"/>
          <w:numId w:val="0"/>
        </w:numPr>
        <w:tabs>
          <w:tab w:val="left" w:pos="1652"/>
        </w:tabs>
        <w:kinsoku/>
        <w:wordWrap/>
        <w:overflowPunct/>
        <w:topLinePunct w:val="0"/>
        <w:autoSpaceDE/>
        <w:autoSpaceDN/>
        <w:bidi w:val="0"/>
        <w:adjustRightInd/>
        <w:snapToGrid w:val="0"/>
        <w:spacing w:before="313" w:beforeLines="100"/>
        <w:ind w:left="0" w:leftChars="0" w:firstLine="0" w:firstLineChars="0"/>
        <w:textAlignment w:val="auto"/>
        <w:rPr>
          <w:rFonts w:hint="eastAsia" w:ascii="宋体" w:hAnsi="宋体" w:eastAsia="宋体" w:cs="宋体"/>
          <w:b/>
          <w:kern w:val="44"/>
          <w:sz w:val="32"/>
          <w:szCs w:val="24"/>
          <w:lang w:val="en-US" w:eastAsia="zh-CN" w:bidi="ar-SA"/>
        </w:rPr>
      </w:pPr>
      <w:r>
        <w:rPr>
          <w:rFonts w:hint="eastAsia" w:ascii="宋体" w:hAnsi="宋体" w:cs="宋体"/>
          <w:b/>
          <w:kern w:val="44"/>
          <w:sz w:val="32"/>
          <w:szCs w:val="24"/>
          <w:lang w:val="en-US" w:eastAsia="zh-CN" w:bidi="ar-SA"/>
        </w:rPr>
        <w:tab/>
      </w:r>
    </w:p>
    <w:p w14:paraId="44DC18D8">
      <w:pPr>
        <w:pStyle w:val="4"/>
        <w:keepNext/>
        <w:keepLines/>
        <w:pageBreakBefore w:val="0"/>
        <w:widowControl w:val="0"/>
        <w:numPr>
          <w:ilvl w:val="0"/>
          <w:numId w:val="0"/>
        </w:numPr>
        <w:kinsoku/>
        <w:wordWrap/>
        <w:overflowPunct/>
        <w:topLinePunct w:val="0"/>
        <w:autoSpaceDE/>
        <w:autoSpaceDN/>
        <w:bidi w:val="0"/>
        <w:adjustRightInd/>
        <w:snapToGrid w:val="0"/>
        <w:spacing w:before="313" w:beforeLines="100"/>
        <w:ind w:left="0" w:leftChars="0" w:firstLine="0" w:firstLineChars="0"/>
        <w:textAlignment w:val="auto"/>
        <w:rPr>
          <w:rFonts w:hint="eastAsia" w:ascii="宋体" w:hAnsi="宋体" w:eastAsia="宋体" w:cs="宋体"/>
          <w:b/>
          <w:kern w:val="44"/>
          <w:sz w:val="32"/>
          <w:szCs w:val="24"/>
          <w:lang w:val="en-US" w:eastAsia="zh-CN" w:bidi="ar-SA"/>
        </w:rPr>
      </w:pPr>
      <w:r>
        <w:rPr>
          <w:rFonts w:hint="eastAsia" w:ascii="宋体" w:hAnsi="宋体" w:eastAsia="宋体" w:cs="宋体"/>
          <w:b/>
          <w:kern w:val="44"/>
          <w:sz w:val="32"/>
          <w:szCs w:val="24"/>
          <w:lang w:val="en-US" w:eastAsia="zh-CN" w:bidi="ar-SA"/>
        </w:rPr>
        <w:t>四、查看和下载复试准考证（复试日程表）</w:t>
      </w:r>
    </w:p>
    <w:p w14:paraId="3924AF8A">
      <w:pPr>
        <w:ind w:left="0" w:leftChars="0" w:firstLine="0" w:firstLineChars="0"/>
        <w:rPr>
          <w:rFonts w:hint="default"/>
          <w:lang w:val="en-US" w:eastAsia="zh-CN"/>
        </w:rPr>
      </w:pPr>
      <w:r>
        <w:rPr>
          <w:rFonts w:hint="eastAsia"/>
          <w:lang w:val="en-US" w:eastAsia="zh-CN"/>
        </w:rPr>
        <w:t>准予复试的考生点击【下载准考证】</w:t>
      </w:r>
      <w:bookmarkStart w:id="0" w:name="_GoBack"/>
      <w:bookmarkEnd w:id="0"/>
      <w:r>
        <w:rPr>
          <w:rFonts w:hint="eastAsia"/>
          <w:lang w:val="en-US" w:eastAsia="zh-CN"/>
        </w:rPr>
        <w:t>。</w:t>
      </w:r>
    </w:p>
    <w:p w14:paraId="440ED430">
      <w:pPr>
        <w:pStyle w:val="2"/>
        <w:ind w:left="0" w:leftChars="0" w:firstLine="0" w:firstLineChars="0"/>
      </w:pPr>
      <w:r>
        <w:drawing>
          <wp:inline distT="0" distB="0" distL="114300" distR="114300">
            <wp:extent cx="5262880" cy="2160905"/>
            <wp:effectExtent l="0" t="0" r="13970" b="1079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7"/>
                    <a:stretch>
                      <a:fillRect/>
                    </a:stretch>
                  </pic:blipFill>
                  <pic:spPr>
                    <a:xfrm>
                      <a:off x="0" y="0"/>
                      <a:ext cx="5262880" cy="2160905"/>
                    </a:xfrm>
                    <a:prstGeom prst="rect">
                      <a:avLst/>
                    </a:prstGeom>
                    <a:noFill/>
                    <a:ln>
                      <a:noFill/>
                    </a:ln>
                  </pic:spPr>
                </pic:pic>
              </a:graphicData>
            </a:graphic>
          </wp:inline>
        </w:drawing>
      </w:r>
    </w:p>
    <w:p w14:paraId="5BE79603">
      <w:pPr>
        <w:pStyle w:val="4"/>
        <w:keepNext/>
        <w:keepLines/>
        <w:pageBreakBefore w:val="0"/>
        <w:widowControl w:val="0"/>
        <w:numPr>
          <w:ilvl w:val="0"/>
          <w:numId w:val="0"/>
        </w:numPr>
        <w:kinsoku/>
        <w:wordWrap/>
        <w:overflowPunct/>
        <w:topLinePunct w:val="0"/>
        <w:autoSpaceDE/>
        <w:autoSpaceDN/>
        <w:bidi w:val="0"/>
        <w:adjustRightInd/>
        <w:snapToGrid w:val="0"/>
        <w:spacing w:before="313" w:beforeLines="100"/>
        <w:ind w:left="0" w:leftChars="0" w:firstLine="0" w:firstLineChars="0"/>
        <w:textAlignment w:val="auto"/>
        <w:rPr>
          <w:rFonts w:hint="default" w:ascii="宋体" w:hAnsi="宋体" w:eastAsia="宋体" w:cs="宋体"/>
          <w:b/>
          <w:kern w:val="44"/>
          <w:sz w:val="32"/>
          <w:szCs w:val="24"/>
          <w:lang w:val="en-US" w:eastAsia="zh-CN" w:bidi="ar-SA"/>
        </w:rPr>
      </w:pPr>
      <w:r>
        <w:rPr>
          <w:rFonts w:hint="eastAsia" w:ascii="宋体" w:hAnsi="宋体" w:eastAsia="宋体" w:cs="宋体"/>
          <w:b/>
          <w:kern w:val="44"/>
          <w:sz w:val="32"/>
          <w:szCs w:val="24"/>
          <w:lang w:val="en-US" w:eastAsia="zh-CN" w:bidi="ar-SA"/>
        </w:rPr>
        <w:t>五、查看成绩与录取</w:t>
      </w:r>
    </w:p>
    <w:p w14:paraId="39F40A06">
      <w:pPr>
        <w:pStyle w:val="5"/>
        <w:numPr>
          <w:ilvl w:val="1"/>
          <w:numId w:val="0"/>
        </w:numPr>
        <w:bidi w:val="0"/>
        <w:ind w:left="0" w:leftChars="0" w:firstLine="0" w:firstLineChars="0"/>
        <w:rPr>
          <w:rFonts w:hint="default"/>
          <w:lang w:val="en-US" w:eastAsia="zh-CN"/>
        </w:rPr>
      </w:pPr>
      <w:r>
        <w:rPr>
          <w:rFonts w:hint="eastAsia" w:ascii="宋体" w:hAnsi="宋体" w:eastAsia="仿宋" w:cs="宋体"/>
          <w:kern w:val="2"/>
          <w:sz w:val="30"/>
          <w:szCs w:val="24"/>
          <w:lang w:val="en-US" w:eastAsia="zh-CN" w:bidi="ar-SA"/>
        </w:rPr>
        <w:t>1．</w:t>
      </w:r>
      <w:r>
        <w:rPr>
          <w:rFonts w:hint="eastAsia"/>
        </w:rPr>
        <w:t>在</w:t>
      </w:r>
      <w:r>
        <w:rPr>
          <w:rFonts w:hint="eastAsia"/>
          <w:lang w:val="en-US" w:eastAsia="zh-CN"/>
        </w:rPr>
        <w:t>普通推免</w:t>
      </w:r>
      <w:r>
        <w:rPr>
          <w:rFonts w:hint="eastAsia"/>
        </w:rPr>
        <w:t>模块中</w:t>
      </w:r>
      <w:r>
        <w:rPr>
          <w:rFonts w:hint="eastAsia"/>
          <w:lang w:val="en-US" w:eastAsia="zh-CN"/>
        </w:rPr>
        <w:t>点击【成绩与拟录取查询】，可查询到成绩，以及录取状态。</w:t>
      </w:r>
    </w:p>
    <w:p w14:paraId="5F284E40">
      <w:pPr>
        <w:ind w:left="0" w:leftChars="0" w:firstLine="0" w:firstLineChars="0"/>
      </w:pPr>
      <w:r>
        <w:drawing>
          <wp:inline distT="0" distB="0" distL="114300" distR="114300">
            <wp:extent cx="5271135" cy="3004185"/>
            <wp:effectExtent l="0" t="0" r="5715" b="571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8"/>
                    <a:stretch>
                      <a:fillRect/>
                    </a:stretch>
                  </pic:blipFill>
                  <pic:spPr>
                    <a:xfrm>
                      <a:off x="0" y="0"/>
                      <a:ext cx="5271135" cy="3004185"/>
                    </a:xfrm>
                    <a:prstGeom prst="rect">
                      <a:avLst/>
                    </a:prstGeom>
                    <a:noFill/>
                    <a:ln>
                      <a:noFill/>
                    </a:ln>
                  </pic:spPr>
                </pic:pic>
              </a:graphicData>
            </a:graphic>
          </wp:inline>
        </w:drawing>
      </w:r>
    </w:p>
    <w:p w14:paraId="4124D21F">
      <w:pPr>
        <w:ind w:left="0" w:leftChars="0" w:firstLine="0" w:firstLineChars="0"/>
      </w:pPr>
    </w:p>
    <w:p w14:paraId="31D32747">
      <w:pPr>
        <w:pStyle w:val="2"/>
        <w:ind w:left="0" w:leftChars="0" w:firstLine="0" w:firstLineChars="0"/>
        <w:rPr>
          <w:rFonts w:hint="eastAsia"/>
          <w:lang w:val="en-US" w:eastAsia="zh-CN"/>
        </w:rPr>
      </w:pPr>
    </w:p>
    <w:p w14:paraId="73FE36AF">
      <w:pPr>
        <w:pStyle w:val="2"/>
        <w:ind w:left="0" w:leftChars="0" w:firstLine="0" w:firstLineChars="0"/>
        <w:rPr>
          <w:rFonts w:hint="eastAsia"/>
          <w:lang w:val="en-US" w:eastAsia="zh-CN"/>
        </w:rPr>
      </w:pPr>
    </w:p>
    <w:p w14:paraId="307E96B2">
      <w:pPr>
        <w:pStyle w:val="2"/>
        <w:ind w:left="0" w:leftChars="0" w:firstLine="0" w:firstLineChars="0"/>
        <w:rPr>
          <w:rFonts w:hint="eastAsia" w:eastAsia="仿宋"/>
          <w:lang w:val="en-US" w:eastAsia="zh-CN"/>
        </w:rPr>
      </w:pPr>
      <w:r>
        <w:rPr>
          <w:rFonts w:hint="eastAsia"/>
          <w:lang w:val="en-US" w:eastAsia="zh-CN"/>
        </w:rPr>
        <w:t>已被录取</w:t>
      </w:r>
    </w:p>
    <w:p w14:paraId="1BEFC584">
      <w:pPr>
        <w:ind w:left="0" w:leftChars="0" w:firstLine="0" w:firstLineChars="0"/>
      </w:pPr>
      <w:r>
        <w:drawing>
          <wp:inline distT="0" distB="0" distL="114300" distR="114300">
            <wp:extent cx="5264785" cy="2790190"/>
            <wp:effectExtent l="0" t="0" r="2540" b="63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9"/>
                    <a:stretch>
                      <a:fillRect/>
                    </a:stretch>
                  </pic:blipFill>
                  <pic:spPr>
                    <a:xfrm>
                      <a:off x="0" y="0"/>
                      <a:ext cx="5264785" cy="2790190"/>
                    </a:xfrm>
                    <a:prstGeom prst="rect">
                      <a:avLst/>
                    </a:prstGeom>
                    <a:noFill/>
                    <a:ln>
                      <a:noFill/>
                    </a:ln>
                  </pic:spPr>
                </pic:pic>
              </a:graphicData>
            </a:graphic>
          </wp:inline>
        </w:drawing>
      </w:r>
    </w:p>
    <w:p w14:paraId="2EB45C7E">
      <w:pPr>
        <w:ind w:left="0" w:leftChars="0" w:firstLine="0" w:firstLineChars="0"/>
      </w:pPr>
    </w:p>
    <w:p w14:paraId="52FACF19">
      <w:pPr>
        <w:ind w:left="0" w:leftChars="0" w:firstLine="0" w:firstLineChars="0"/>
      </w:pPr>
    </w:p>
    <w:p w14:paraId="7193523A">
      <w:pPr>
        <w:ind w:left="0" w:leftChars="0" w:firstLine="0" w:firstLineChars="0"/>
      </w:pPr>
    </w:p>
    <w:p w14:paraId="614FCD4A">
      <w:pPr>
        <w:ind w:left="0" w:leftChars="0" w:firstLine="0" w:firstLineChars="0"/>
        <w:rPr>
          <w:rFonts w:hint="eastAsia"/>
          <w:lang w:val="en-US" w:eastAsia="zh-CN"/>
        </w:rPr>
      </w:pPr>
      <w:r>
        <w:rPr>
          <w:rFonts w:hint="eastAsia"/>
          <w:lang w:val="en-US" w:eastAsia="zh-CN"/>
        </w:rPr>
        <w:t>未被录取</w:t>
      </w:r>
    </w:p>
    <w:p w14:paraId="79A6FED0">
      <w:pPr>
        <w:pStyle w:val="2"/>
        <w:ind w:left="0" w:leftChars="0" w:firstLine="0" w:firstLineChars="0"/>
        <w:rPr>
          <w:rFonts w:hint="eastAsia"/>
          <w:lang w:val="en-US" w:eastAsia="zh-CN"/>
        </w:rPr>
      </w:pPr>
      <w:r>
        <w:drawing>
          <wp:inline distT="0" distB="0" distL="114300" distR="114300">
            <wp:extent cx="5271135" cy="2752090"/>
            <wp:effectExtent l="0" t="0" r="1905" b="635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20"/>
                    <a:stretch>
                      <a:fillRect/>
                    </a:stretch>
                  </pic:blipFill>
                  <pic:spPr>
                    <a:xfrm>
                      <a:off x="0" y="0"/>
                      <a:ext cx="5271135" cy="2752090"/>
                    </a:xfrm>
                    <a:prstGeom prst="rect">
                      <a:avLst/>
                    </a:prstGeom>
                    <a:noFill/>
                    <a:ln>
                      <a:noFill/>
                    </a:ln>
                  </pic:spPr>
                </pic:pic>
              </a:graphicData>
            </a:graphic>
          </wp:inline>
        </w:drawing>
      </w:r>
    </w:p>
    <w:p w14:paraId="1D8F7850">
      <w:pPr>
        <w:pStyle w:val="2"/>
        <w:ind w:left="0" w:leftChars="0" w:firstLine="0" w:firstLineChars="0"/>
        <w:rPr>
          <w:rFonts w:hint="eastAsia"/>
          <w:lang w:val="en-US" w:eastAsia="zh-CN"/>
        </w:rPr>
      </w:pPr>
    </w:p>
    <w:p w14:paraId="587A4CE7">
      <w:pPr>
        <w:pStyle w:val="2"/>
        <w:ind w:left="0" w:leftChars="0" w:firstLine="0" w:firstLineChars="0"/>
        <w:rPr>
          <w:rFonts w:hint="eastAsia"/>
          <w:lang w:val="en-US" w:eastAsia="zh-CN"/>
        </w:rPr>
      </w:pPr>
    </w:p>
    <w:p w14:paraId="76BFBE71">
      <w:pPr>
        <w:pStyle w:val="2"/>
        <w:ind w:left="0" w:leftChars="0" w:firstLine="0" w:firstLineChars="0"/>
        <w:rPr>
          <w:rFonts w:hint="eastAsia"/>
          <w:lang w:val="en-US" w:eastAsia="zh-CN"/>
        </w:rPr>
      </w:pPr>
    </w:p>
    <w:p w14:paraId="5953295A">
      <w:pPr>
        <w:pStyle w:val="2"/>
        <w:ind w:left="0" w:leftChars="0" w:firstLine="0" w:firstLineChars="0"/>
        <w:rPr>
          <w:rFonts w:hint="eastAsia"/>
          <w:lang w:val="en-US" w:eastAsia="zh-CN"/>
        </w:rPr>
      </w:pPr>
    </w:p>
    <w:p w14:paraId="2E482864">
      <w:pPr>
        <w:pStyle w:val="2"/>
        <w:ind w:left="0" w:leftChars="0" w:firstLine="0" w:firstLineChars="0"/>
        <w:rPr>
          <w:rFonts w:hint="eastAsia" w:eastAsia="仿宋"/>
          <w:lang w:val="en-US" w:eastAsia="zh-CN"/>
        </w:rPr>
      </w:pPr>
      <w:r>
        <w:rPr>
          <w:rFonts w:hint="eastAsia"/>
          <w:lang w:val="en-US" w:eastAsia="zh-CN"/>
        </w:rPr>
        <w:t>递补状态</w:t>
      </w:r>
    </w:p>
    <w:p w14:paraId="13144424">
      <w:pPr>
        <w:pStyle w:val="2"/>
        <w:ind w:left="0" w:leftChars="0" w:firstLine="0" w:firstLineChars="0"/>
        <w:rPr>
          <w:rFonts w:hint="eastAsia"/>
          <w:lang w:val="en-US" w:eastAsia="zh-CN"/>
        </w:rPr>
      </w:pPr>
      <w:r>
        <w:drawing>
          <wp:inline distT="0" distB="0" distL="114300" distR="114300">
            <wp:extent cx="5267960" cy="2447925"/>
            <wp:effectExtent l="0" t="0" r="889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21"/>
                    <a:stretch>
                      <a:fillRect/>
                    </a:stretch>
                  </pic:blipFill>
                  <pic:spPr>
                    <a:xfrm>
                      <a:off x="0" y="0"/>
                      <a:ext cx="5267960" cy="2447925"/>
                    </a:xfrm>
                    <a:prstGeom prst="rect">
                      <a:avLst/>
                    </a:prstGeom>
                    <a:noFill/>
                    <a:ln>
                      <a:noFill/>
                    </a:ln>
                  </pic:spPr>
                </pic:pic>
              </a:graphicData>
            </a:graphic>
          </wp:inline>
        </w:drawing>
      </w:r>
    </w:p>
    <w:p w14:paraId="5D857E24">
      <w:pPr>
        <w:pStyle w:val="2"/>
        <w:ind w:left="0" w:leftChars="0" w:firstLine="0" w:firstLineChars="0"/>
        <w:rPr>
          <w:rFonts w:hint="default"/>
          <w:lang w:val="en-US" w:eastAsia="zh-CN"/>
        </w:rPr>
      </w:pPr>
      <w:r>
        <w:rPr>
          <w:rFonts w:hint="eastAsia"/>
          <w:lang w:val="en-US" w:eastAsia="zh-CN"/>
        </w:rPr>
        <w:t>被撤销录取</w:t>
      </w:r>
    </w:p>
    <w:p w14:paraId="2AD70DDD">
      <w:pPr>
        <w:pStyle w:val="2"/>
        <w:ind w:left="0" w:leftChars="0" w:firstLine="0" w:firstLineChars="0"/>
      </w:pPr>
      <w:r>
        <w:drawing>
          <wp:inline distT="0" distB="0" distL="114300" distR="114300">
            <wp:extent cx="5264785" cy="2440305"/>
            <wp:effectExtent l="0" t="0" r="2540" b="762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22"/>
                    <a:stretch>
                      <a:fillRect/>
                    </a:stretch>
                  </pic:blipFill>
                  <pic:spPr>
                    <a:xfrm>
                      <a:off x="0" y="0"/>
                      <a:ext cx="5264785" cy="2440305"/>
                    </a:xfrm>
                    <a:prstGeom prst="rect">
                      <a:avLst/>
                    </a:prstGeom>
                    <a:noFill/>
                    <a:ln>
                      <a:noFill/>
                    </a:ln>
                  </pic:spPr>
                </pic:pic>
              </a:graphicData>
            </a:graphic>
          </wp:inline>
        </w:drawing>
      </w:r>
    </w:p>
    <w:p w14:paraId="66135EE8">
      <w:pPr>
        <w:pStyle w:val="2"/>
        <w:ind w:left="0" w:leftChars="0" w:firstLine="0" w:firstLineChars="0"/>
        <w:rPr>
          <w:rFonts w:hint="eastAsia"/>
          <w:lang w:val="en-US" w:eastAsia="zh-CN"/>
        </w:rPr>
      </w:pPr>
      <w:r>
        <w:rPr>
          <w:rFonts w:hint="eastAsia"/>
          <w:lang w:val="en-US" w:eastAsia="zh-CN"/>
        </w:rPr>
        <w:t>暂未发布</w:t>
      </w:r>
    </w:p>
    <w:p w14:paraId="4A303238">
      <w:pPr>
        <w:pStyle w:val="2"/>
        <w:ind w:left="0" w:leftChars="0" w:firstLine="0" w:firstLineChars="0"/>
        <w:rPr>
          <w:rFonts w:hint="default" w:ascii="宋体" w:hAnsi="宋体" w:eastAsia="宋体" w:cs="宋体"/>
          <w:b/>
          <w:kern w:val="44"/>
          <w:sz w:val="32"/>
          <w:szCs w:val="24"/>
          <w:lang w:val="en-US" w:eastAsia="zh-CN" w:bidi="ar-SA"/>
        </w:rPr>
      </w:pPr>
      <w:r>
        <w:rPr>
          <w:rFonts w:hint="eastAsia" w:ascii="宋体" w:hAnsi="宋体" w:eastAsia="宋体" w:cs="宋体"/>
          <w:b/>
          <w:kern w:val="44"/>
          <w:sz w:val="32"/>
          <w:szCs w:val="24"/>
          <w:lang w:val="en-US" w:eastAsia="zh-CN" w:bidi="ar-SA"/>
        </w:rPr>
        <w:drawing>
          <wp:inline distT="0" distB="0" distL="114300" distR="114300">
            <wp:extent cx="5264150" cy="2526665"/>
            <wp:effectExtent l="0" t="0" r="3175" b="698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3"/>
                    <a:stretch>
                      <a:fillRect/>
                    </a:stretch>
                  </pic:blipFill>
                  <pic:spPr>
                    <a:xfrm>
                      <a:off x="0" y="0"/>
                      <a:ext cx="5264150" cy="2526665"/>
                    </a:xfrm>
                    <a:prstGeom prst="rect">
                      <a:avLst/>
                    </a:prstGeom>
                    <a:noFill/>
                    <a:ln>
                      <a:noFill/>
                    </a:ln>
                  </pic:spPr>
                </pic:pic>
              </a:graphicData>
            </a:graphic>
          </wp:inline>
        </w:drawing>
      </w:r>
    </w:p>
    <w:p w14:paraId="0EA2C324">
      <w:pPr>
        <w:pStyle w:val="4"/>
        <w:keepNext/>
        <w:keepLines/>
        <w:pageBreakBefore w:val="0"/>
        <w:widowControl w:val="0"/>
        <w:numPr>
          <w:ilvl w:val="0"/>
          <w:numId w:val="0"/>
        </w:numPr>
        <w:kinsoku/>
        <w:wordWrap/>
        <w:overflowPunct/>
        <w:topLinePunct w:val="0"/>
        <w:autoSpaceDE/>
        <w:autoSpaceDN/>
        <w:bidi w:val="0"/>
        <w:adjustRightInd/>
        <w:snapToGrid w:val="0"/>
        <w:spacing w:before="313" w:beforeLines="100"/>
        <w:ind w:left="0" w:leftChars="0" w:firstLine="0" w:firstLineChars="0"/>
        <w:textAlignment w:val="auto"/>
        <w:rPr>
          <w:rFonts w:hint="eastAsia"/>
        </w:rPr>
      </w:pPr>
      <w:r>
        <w:rPr>
          <w:rFonts w:hint="eastAsia" w:ascii="宋体" w:hAnsi="宋体" w:eastAsia="宋体" w:cs="宋体"/>
          <w:b/>
          <w:kern w:val="44"/>
          <w:sz w:val="32"/>
          <w:szCs w:val="24"/>
          <w:lang w:val="en-US" w:eastAsia="zh-CN" w:bidi="ar-SA"/>
        </w:rPr>
        <w:t>六、</w:t>
      </w:r>
      <w:r>
        <w:rPr>
          <w:rFonts w:hint="eastAsia"/>
          <w:lang w:val="en-US" w:eastAsia="zh-CN"/>
        </w:rPr>
        <w:t>忘记密码</w:t>
      </w:r>
    </w:p>
    <w:p w14:paraId="41EC91FC">
      <w:pPr>
        <w:pStyle w:val="5"/>
        <w:numPr>
          <w:ilvl w:val="1"/>
          <w:numId w:val="0"/>
        </w:numPr>
        <w:bidi w:val="0"/>
        <w:ind w:left="0" w:leftChars="0" w:firstLine="0" w:firstLineChars="0"/>
        <w:rPr>
          <w:rFonts w:hint="eastAsia"/>
          <w:lang w:val="en-US" w:eastAsia="zh-CN"/>
        </w:rPr>
      </w:pPr>
      <w:r>
        <w:rPr>
          <w:rFonts w:hint="eastAsia" w:ascii="宋体" w:hAnsi="宋体" w:eastAsia="仿宋" w:cs="宋体"/>
          <w:kern w:val="2"/>
          <w:sz w:val="30"/>
          <w:szCs w:val="24"/>
          <w:lang w:val="en-US" w:eastAsia="zh-CN" w:bidi="ar-SA"/>
        </w:rPr>
        <w:t>1．</w:t>
      </w:r>
      <w:r>
        <w:rPr>
          <w:rFonts w:hint="eastAsia"/>
          <w:lang w:val="en-US" w:eastAsia="zh-CN"/>
        </w:rPr>
        <w:t>已经注册过但是忘记登录密码时，在登录页点击【忘记密码】；</w:t>
      </w:r>
    </w:p>
    <w:p w14:paraId="3AA860F4">
      <w:pPr>
        <w:pStyle w:val="2"/>
        <w:ind w:left="0" w:leftChars="0" w:firstLine="0" w:firstLineChars="0"/>
      </w:pPr>
      <w:r>
        <w:drawing>
          <wp:inline distT="0" distB="0" distL="114300" distR="114300">
            <wp:extent cx="5269230" cy="3186430"/>
            <wp:effectExtent l="0" t="0" r="3810" b="139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4"/>
                    <a:stretch>
                      <a:fillRect/>
                    </a:stretch>
                  </pic:blipFill>
                  <pic:spPr>
                    <a:xfrm>
                      <a:off x="0" y="0"/>
                      <a:ext cx="5269230" cy="3186430"/>
                    </a:xfrm>
                    <a:prstGeom prst="rect">
                      <a:avLst/>
                    </a:prstGeom>
                    <a:noFill/>
                    <a:ln>
                      <a:noFill/>
                    </a:ln>
                  </pic:spPr>
                </pic:pic>
              </a:graphicData>
            </a:graphic>
          </wp:inline>
        </w:drawing>
      </w:r>
    </w:p>
    <w:p w14:paraId="061BF720">
      <w:pPr>
        <w:pStyle w:val="5"/>
        <w:numPr>
          <w:ilvl w:val="1"/>
          <w:numId w:val="0"/>
        </w:numPr>
        <w:bidi w:val="0"/>
        <w:ind w:left="0" w:leftChars="0" w:firstLine="0" w:firstLineChars="0"/>
      </w:pPr>
      <w:r>
        <w:rPr>
          <w:rFonts w:hint="eastAsia" w:ascii="宋体" w:hAnsi="宋体" w:eastAsia="仿宋" w:cs="宋体"/>
          <w:kern w:val="2"/>
          <w:sz w:val="30"/>
          <w:szCs w:val="24"/>
          <w:lang w:val="en-US" w:eastAsia="zh-CN" w:bidi="ar-SA"/>
        </w:rPr>
        <w:t>2．</w:t>
      </w:r>
      <w:r>
        <w:rPr>
          <w:rFonts w:hint="eastAsia"/>
        </w:rPr>
        <w:t>输入注册时的手机号，获取</w:t>
      </w:r>
      <w:r>
        <w:rPr>
          <w:rFonts w:hint="eastAsia"/>
          <w:lang w:val="en-US" w:eastAsia="zh-CN"/>
        </w:rPr>
        <w:t>并填写</w:t>
      </w:r>
      <w:r>
        <w:rPr>
          <w:rFonts w:hint="eastAsia"/>
        </w:rPr>
        <w:t>验证码，并点击</w:t>
      </w:r>
      <w:r>
        <w:rPr>
          <w:rFonts w:hint="eastAsia"/>
          <w:lang w:eastAsia="zh-CN"/>
        </w:rPr>
        <w:t>【</w:t>
      </w:r>
      <w:r>
        <w:rPr>
          <w:rFonts w:hint="eastAsia"/>
        </w:rPr>
        <w:t>取回密码</w:t>
      </w:r>
      <w:r>
        <w:rPr>
          <w:rFonts w:hint="eastAsia"/>
          <w:lang w:eastAsia="zh-CN"/>
        </w:rPr>
        <w:t>】</w:t>
      </w:r>
      <w:r>
        <w:rPr>
          <w:rFonts w:hint="eastAsia"/>
        </w:rPr>
        <w:t>。</w:t>
      </w:r>
    </w:p>
    <w:p w14:paraId="416912E4">
      <w:pPr>
        <w:pStyle w:val="2"/>
        <w:ind w:left="0" w:leftChars="0" w:firstLine="0" w:firstLineChars="0"/>
      </w:pPr>
      <w:r>
        <w:drawing>
          <wp:inline distT="0" distB="0" distL="114300" distR="114300">
            <wp:extent cx="5271770" cy="2376170"/>
            <wp:effectExtent l="0" t="0" r="1270" b="127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25"/>
                    <a:stretch>
                      <a:fillRect/>
                    </a:stretch>
                  </pic:blipFill>
                  <pic:spPr>
                    <a:xfrm>
                      <a:off x="0" y="0"/>
                      <a:ext cx="5271770" cy="2376170"/>
                    </a:xfrm>
                    <a:prstGeom prst="rect">
                      <a:avLst/>
                    </a:prstGeom>
                    <a:noFill/>
                    <a:ln>
                      <a:noFill/>
                    </a:ln>
                  </pic:spPr>
                </pic:pic>
              </a:graphicData>
            </a:graphic>
          </wp:inline>
        </w:drawing>
      </w:r>
    </w:p>
    <w:p w14:paraId="4A115E1C">
      <w:pPr>
        <w:pStyle w:val="5"/>
        <w:numPr>
          <w:ilvl w:val="1"/>
          <w:numId w:val="0"/>
        </w:numPr>
        <w:bidi w:val="0"/>
        <w:ind w:left="0" w:leftChars="0" w:firstLine="0" w:firstLineChars="0"/>
        <w:rPr>
          <w:rFonts w:hint="eastAsia"/>
        </w:rPr>
      </w:pPr>
      <w:r>
        <w:rPr>
          <w:rFonts w:hint="eastAsia" w:ascii="宋体" w:hAnsi="宋体" w:eastAsia="仿宋" w:cs="宋体"/>
          <w:kern w:val="2"/>
          <w:sz w:val="30"/>
          <w:szCs w:val="24"/>
          <w:lang w:val="en-US" w:eastAsia="zh-CN" w:bidi="ar-SA"/>
        </w:rPr>
        <w:t>3．</w:t>
      </w:r>
      <w:r>
        <w:rPr>
          <w:rFonts w:hint="eastAsia"/>
        </w:rPr>
        <w:t>跳转至“重置密码”页面后，重置一个新密码即可。</w:t>
      </w:r>
    </w:p>
    <w:p w14:paraId="44E6FFC9">
      <w:pPr>
        <w:ind w:left="0" w:leftChars="0" w:firstLine="0" w:firstLineChars="0"/>
        <w:rPr>
          <w:rFonts w:hint="eastAsia" w:ascii="Times New Roman" w:hAnsi="Times New Roman" w:eastAsia="仿宋" w:cs="仿宋"/>
          <w:b/>
          <w:kern w:val="44"/>
          <w:sz w:val="28"/>
          <w:szCs w:val="28"/>
          <w:lang w:val="en-US" w:eastAsia="zh-CN" w:bidi="ar-SA"/>
        </w:rPr>
      </w:pPr>
      <w:r>
        <w:drawing>
          <wp:inline distT="0" distB="0" distL="114300" distR="114300">
            <wp:extent cx="5266690" cy="2157095"/>
            <wp:effectExtent l="0" t="0" r="6350" b="6985"/>
            <wp:docPr id="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pic:cNvPicPr>
                      <a:picLocks noChangeAspect="1"/>
                    </pic:cNvPicPr>
                  </pic:nvPicPr>
                  <pic:blipFill>
                    <a:blip r:embed="rId26"/>
                    <a:stretch>
                      <a:fillRect/>
                    </a:stretch>
                  </pic:blipFill>
                  <pic:spPr>
                    <a:xfrm>
                      <a:off x="0" y="0"/>
                      <a:ext cx="5266690" cy="2157095"/>
                    </a:xfrm>
                    <a:prstGeom prst="rect">
                      <a:avLst/>
                    </a:prstGeom>
                    <a:noFill/>
                    <a:ln>
                      <a:noFill/>
                    </a:ln>
                  </pic:spPr>
                </pic:pic>
              </a:graphicData>
            </a:graphic>
          </wp:inline>
        </w:drawing>
      </w:r>
    </w:p>
    <w:p w14:paraId="7C2F43EC">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709ACF5F">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12C25E42">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2F108F6D">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7298169A">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1D725392">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ind w:left="0" w:leftChars="0" w:firstLine="562" w:firstLineChars="200"/>
        <w:jc w:val="both"/>
        <w:textAlignment w:val="auto"/>
        <w:rPr>
          <w:rFonts w:hint="eastAsia" w:ascii="Times New Roman" w:hAnsi="Times New Roman" w:eastAsia="仿宋" w:cs="仿宋"/>
          <w:b/>
          <w:kern w:val="44"/>
          <w:sz w:val="28"/>
          <w:szCs w:val="28"/>
          <w:lang w:val="en-US" w:eastAsia="zh-CN" w:bidi="ar-SA"/>
        </w:rPr>
      </w:pPr>
    </w:p>
    <w:p w14:paraId="04555DF0">
      <w:pPr>
        <w:pStyle w:val="4"/>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360" w:lineRule="auto"/>
        <w:jc w:val="both"/>
        <w:textAlignment w:val="auto"/>
        <w:rPr>
          <w:rFonts w:hint="eastAsia" w:ascii="Times New Roman" w:hAnsi="Times New Roman" w:eastAsia="仿宋" w:cs="仿宋"/>
          <w:b/>
          <w:kern w:val="44"/>
          <w:sz w:val="28"/>
          <w:szCs w:val="28"/>
          <w:lang w:val="en-US" w:eastAsia="zh-CN" w:bidi="ar-SA"/>
        </w:rPr>
      </w:pPr>
    </w:p>
    <w:p w14:paraId="13E1F8FC">
      <w:pPr>
        <w:pageBreakBefore w:val="0"/>
        <w:widowControl w:val="0"/>
        <w:kinsoku/>
        <w:wordWrap/>
        <w:overflowPunct/>
        <w:topLinePunct w:val="0"/>
        <w:autoSpaceDE/>
        <w:autoSpaceDN/>
        <w:bidi w:val="0"/>
        <w:adjustRightInd/>
        <w:snapToGrid w:val="0"/>
        <w:spacing w:beforeAutospacing="0" w:afterAutospacing="0" w:line="360" w:lineRule="auto"/>
        <w:ind w:leftChars="0" w:firstLine="560" w:firstLineChars="200"/>
        <w:jc w:val="both"/>
        <w:textAlignment w:val="auto"/>
        <w:rPr>
          <w:rFonts w:hint="eastAsia" w:ascii="Times New Roman" w:hAnsi="Times New Roman" w:eastAsia="仿宋" w:cs="仿宋"/>
          <w:sz w:val="28"/>
          <w:szCs w:val="28"/>
        </w:rPr>
      </w:pPr>
    </w:p>
    <w:sectPr>
      <w:footerReference r:id="rId5" w:type="default"/>
      <w:pgSz w:w="11906" w:h="16838"/>
      <w:pgMar w:top="1213" w:right="1800" w:bottom="1213"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96471">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DC793">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4DC79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560"/>
      </w:pPr>
      <w:r>
        <w:separator/>
      </w:r>
    </w:p>
  </w:footnote>
  <w:footnote w:type="continuationSeparator" w:id="1">
    <w:p>
      <w:pPr>
        <w:spacing w:before="0" w:after="0"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63A6B"/>
    <w:multiLevelType w:val="multilevel"/>
    <w:tmpl w:val="C6D63A6B"/>
    <w:lvl w:ilvl="0" w:tentative="0">
      <w:start w:val="1"/>
      <w:numFmt w:val="chineseCounting"/>
      <w:pStyle w:val="4"/>
      <w:suff w:val="nothing"/>
      <w:lvlText w:val="%1、"/>
      <w:lvlJc w:val="left"/>
      <w:pPr>
        <w:tabs>
          <w:tab w:val="left" w:pos="0"/>
        </w:tabs>
        <w:ind w:left="0" w:firstLine="400"/>
      </w:pPr>
      <w:rPr>
        <w:rFonts w:hint="eastAsia" w:ascii="宋体" w:hAnsi="宋体" w:cs="宋体"/>
      </w:rPr>
    </w:lvl>
    <w:lvl w:ilvl="1" w:tentative="0">
      <w:start w:val="1"/>
      <w:numFmt w:val="decimal"/>
      <w:pStyle w:val="5"/>
      <w:suff w:val="nothing"/>
      <w:lvlText w:val="%2．"/>
      <w:lvlJc w:val="left"/>
      <w:pPr>
        <w:ind w:left="0" w:firstLine="400"/>
      </w:pPr>
      <w:rPr>
        <w:rFonts w:hint="eastAsia" w:ascii="宋体" w:hAnsi="宋体" w:cs="宋体"/>
      </w:rPr>
    </w:lvl>
    <w:lvl w:ilvl="2" w:tentative="0">
      <w:start w:val="1"/>
      <w:numFmt w:val="decimal"/>
      <w:pStyle w:val="6"/>
      <w:suff w:val="nothing"/>
      <w:lvlText w:val="（%3）"/>
      <w:lvlJc w:val="left"/>
      <w:pPr>
        <w:ind w:left="0" w:firstLine="402"/>
      </w:pPr>
      <w:rPr>
        <w:rFonts w:hint="eastAsia" w:ascii="宋体" w:hAnsi="宋体" w:cs="宋体"/>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
    <w:nsid w:val="4437AF66"/>
    <w:multiLevelType w:val="multilevel"/>
    <w:tmpl w:val="4437AF66"/>
    <w:lvl w:ilvl="0" w:tentative="0">
      <w:start w:val="1"/>
      <w:numFmt w:val="chineseCounting"/>
      <w:lvlText w:val="%1、"/>
      <w:lvlJc w:val="left"/>
      <w:pPr>
        <w:ind w:left="432" w:hanging="432"/>
      </w:pPr>
      <w:rPr>
        <w:rFonts w:hint="eastAsia" w:ascii="宋体" w:hAnsi="宋体" w:eastAsia="宋体" w:cs="宋体"/>
      </w:rPr>
    </w:lvl>
    <w:lvl w:ilvl="1" w:tentative="0">
      <w:start w:val="1"/>
      <w:numFmt w:val="decimal"/>
      <w:lvlText w:val="%2、"/>
      <w:lvlJc w:val="left"/>
      <w:pPr>
        <w:ind w:left="575" w:hanging="575"/>
      </w:pPr>
      <w:rPr>
        <w:rFonts w:hint="eastAsia" w:ascii="宋体" w:hAnsi="宋体" w:eastAsia="宋体" w:cs="宋体"/>
      </w:rPr>
    </w:lvl>
    <w:lvl w:ilvl="2" w:tentative="0">
      <w:start w:val="1"/>
      <w:numFmt w:val="decimal"/>
      <w:lvlText w:val="%2.%3、"/>
      <w:lvlJc w:val="left"/>
      <w:pPr>
        <w:ind w:left="720" w:hanging="720"/>
      </w:pPr>
      <w:rPr>
        <w:rFonts w:hint="eastAsia" w:ascii="宋体" w:hAnsi="宋体" w:eastAsia="宋体" w:cs="宋体"/>
      </w:rPr>
    </w:lvl>
    <w:lvl w:ilvl="3" w:tentative="0">
      <w:start w:val="1"/>
      <w:numFmt w:val="decimal"/>
      <w:pStyle w:val="7"/>
      <w:lvlText w:val="%2.%3.%4、"/>
      <w:lvlJc w:val="left"/>
      <w:pPr>
        <w:ind w:left="864" w:hanging="864"/>
      </w:pPr>
      <w:rPr>
        <w:rFonts w:hint="eastAsia" w:ascii="宋体" w:hAnsi="宋体" w:eastAsia="宋体" w:cs="宋体"/>
      </w:rPr>
    </w:lvl>
    <w:lvl w:ilvl="4" w:tentative="0">
      <w:start w:val="1"/>
      <w:numFmt w:val="decimal"/>
      <w:pStyle w:val="8"/>
      <w:lvlText w:val="%2.%3.%4.%5、"/>
      <w:lvlJc w:val="left"/>
      <w:pPr>
        <w:ind w:left="1008" w:hanging="1008"/>
      </w:pPr>
      <w:rPr>
        <w:rFonts w:hint="eastAsia" w:ascii="宋体" w:hAnsi="宋体" w:eastAsia="宋体" w:cs="宋体"/>
      </w:rPr>
    </w:lvl>
    <w:lvl w:ilvl="5" w:tentative="0">
      <w:start w:val="1"/>
      <w:numFmt w:val="decimal"/>
      <w:pStyle w:val="9"/>
      <w:lvlText w:val="%2.%3.%4.%5.%6、"/>
      <w:lvlJc w:val="left"/>
      <w:pPr>
        <w:ind w:left="1151" w:hanging="1151"/>
      </w:pPr>
      <w:rPr>
        <w:rFonts w:hint="eastAsia" w:ascii="宋体" w:hAnsi="宋体" w:eastAsia="宋体" w:cs="宋体"/>
      </w:rPr>
    </w:lvl>
    <w:lvl w:ilvl="6" w:tentative="0">
      <w:start w:val="1"/>
      <w:numFmt w:val="decimal"/>
      <w:pStyle w:val="10"/>
      <w:lvlText w:val="%1.%2.%3.%4.%5.%6.%7."/>
      <w:lvlJc w:val="left"/>
      <w:pPr>
        <w:ind w:left="1296" w:hanging="1296"/>
      </w:pPr>
      <w:rPr>
        <w:rFonts w:hint="eastAsia"/>
      </w:rPr>
    </w:lvl>
    <w:lvl w:ilvl="7" w:tentative="0">
      <w:start w:val="1"/>
      <w:numFmt w:val="decimal"/>
      <w:pStyle w:val="11"/>
      <w:lvlText w:val="%1.%2.%3.%4.%5.%6.%7.%8."/>
      <w:lvlJc w:val="left"/>
      <w:pPr>
        <w:ind w:left="1440" w:hanging="1440"/>
      </w:pPr>
      <w:rPr>
        <w:rFonts w:hint="eastAsia"/>
      </w:rPr>
    </w:lvl>
    <w:lvl w:ilvl="8" w:tentative="0">
      <w:start w:val="1"/>
      <w:numFmt w:val="decimal"/>
      <w:pStyle w:val="12"/>
      <w:lvlText w:val="%1.%2.%3.%4.%5.%6.%7.%8.%9."/>
      <w:lvlJc w:val="left"/>
      <w:pPr>
        <w:ind w:left="1583" w:hanging="1583"/>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033B3"/>
    <w:rsid w:val="001A4716"/>
    <w:rsid w:val="008733CB"/>
    <w:rsid w:val="07234F30"/>
    <w:rsid w:val="089F627F"/>
    <w:rsid w:val="09F77876"/>
    <w:rsid w:val="0CFC5547"/>
    <w:rsid w:val="0E272DE2"/>
    <w:rsid w:val="0F272820"/>
    <w:rsid w:val="182033B3"/>
    <w:rsid w:val="187F73B4"/>
    <w:rsid w:val="1B1E5684"/>
    <w:rsid w:val="20143380"/>
    <w:rsid w:val="21BF1D5B"/>
    <w:rsid w:val="24080F5B"/>
    <w:rsid w:val="25E1345C"/>
    <w:rsid w:val="2C2475FA"/>
    <w:rsid w:val="2CFA3055"/>
    <w:rsid w:val="33534309"/>
    <w:rsid w:val="34B20FD3"/>
    <w:rsid w:val="381B4EB9"/>
    <w:rsid w:val="38210D36"/>
    <w:rsid w:val="3F9A5B27"/>
    <w:rsid w:val="455772B7"/>
    <w:rsid w:val="46827EEC"/>
    <w:rsid w:val="47DE2133"/>
    <w:rsid w:val="4BFA3233"/>
    <w:rsid w:val="4C0D56F8"/>
    <w:rsid w:val="4E5A4846"/>
    <w:rsid w:val="4F265388"/>
    <w:rsid w:val="53445771"/>
    <w:rsid w:val="589F3023"/>
    <w:rsid w:val="5CC94C82"/>
    <w:rsid w:val="5DC2519B"/>
    <w:rsid w:val="5F3054BA"/>
    <w:rsid w:val="5FF74C9F"/>
    <w:rsid w:val="65DE0A0F"/>
    <w:rsid w:val="68D25DCC"/>
    <w:rsid w:val="6EAB6724"/>
    <w:rsid w:val="705B6F34"/>
    <w:rsid w:val="759356B6"/>
    <w:rsid w:val="77442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beforeAutospacing="0" w:afterAutospacing="0" w:line="360" w:lineRule="auto"/>
      <w:ind w:firstLine="643" w:firstLineChars="200"/>
      <w:jc w:val="both"/>
    </w:pPr>
    <w:rPr>
      <w:rFonts w:ascii="Calibri" w:hAnsi="Calibri" w:eastAsia="仿宋" w:cs="Times New Roman"/>
      <w:kern w:val="2"/>
      <w:sz w:val="28"/>
      <w:szCs w:val="24"/>
      <w:lang w:val="en-US" w:eastAsia="zh-CN" w:bidi="ar-SA"/>
    </w:rPr>
  </w:style>
  <w:style w:type="paragraph" w:styleId="4">
    <w:name w:val="heading 1"/>
    <w:basedOn w:val="1"/>
    <w:next w:val="1"/>
    <w:qFormat/>
    <w:uiPriority w:val="0"/>
    <w:pPr>
      <w:keepNext/>
      <w:keepLines/>
      <w:numPr>
        <w:ilvl w:val="0"/>
        <w:numId w:val="1"/>
      </w:numPr>
      <w:spacing w:beforeLines="0" w:beforeAutospacing="0" w:afterLines="0" w:afterAutospacing="0" w:line="360" w:lineRule="auto"/>
      <w:ind w:left="0" w:leftChars="0" w:firstLine="0" w:firstLineChars="0"/>
      <w:outlineLvl w:val="0"/>
    </w:pPr>
    <w:rPr>
      <w:rFonts w:eastAsia="宋体"/>
      <w:b/>
      <w:kern w:val="44"/>
      <w:sz w:val="32"/>
    </w:rPr>
  </w:style>
  <w:style w:type="paragraph" w:styleId="5">
    <w:name w:val="heading 2"/>
    <w:basedOn w:val="1"/>
    <w:next w:val="1"/>
    <w:link w:val="17"/>
    <w:unhideWhenUsed/>
    <w:qFormat/>
    <w:uiPriority w:val="0"/>
    <w:pPr>
      <w:keepNext/>
      <w:keepLines/>
      <w:numPr>
        <w:ilvl w:val="1"/>
        <w:numId w:val="1"/>
      </w:numPr>
      <w:spacing w:beforeLines="0" w:beforeAutospacing="0" w:afterLines="0" w:afterAutospacing="0" w:line="360" w:lineRule="auto"/>
      <w:ind w:left="0" w:firstLine="0" w:firstLineChars="0"/>
      <w:outlineLvl w:val="1"/>
    </w:pPr>
    <w:rPr>
      <w:rFonts w:ascii="仿宋" w:hAnsi="仿宋"/>
      <w:sz w:val="30"/>
    </w:rPr>
  </w:style>
  <w:style w:type="paragraph" w:styleId="6">
    <w:name w:val="heading 3"/>
    <w:basedOn w:val="1"/>
    <w:next w:val="1"/>
    <w:unhideWhenUsed/>
    <w:qFormat/>
    <w:uiPriority w:val="0"/>
    <w:pPr>
      <w:keepNext/>
      <w:keepLines/>
      <w:numPr>
        <w:ilvl w:val="2"/>
        <w:numId w:val="1"/>
      </w:numPr>
      <w:adjustRightInd w:val="0"/>
      <w:snapToGrid w:val="0"/>
      <w:spacing w:before="160" w:after="160" w:line="360" w:lineRule="auto"/>
      <w:ind w:left="0" w:firstLine="402" w:firstLineChars="0"/>
      <w:outlineLvl w:val="2"/>
    </w:pPr>
    <w:rPr>
      <w:rFonts w:eastAsia="黑体" w:asciiTheme="minorAscii" w:hAnsiTheme="minorAscii" w:cstheme="minorBidi"/>
      <w:bCs/>
      <w:sz w:val="28"/>
      <w:szCs w:val="32"/>
    </w:rPr>
  </w:style>
  <w:style w:type="paragraph" w:styleId="7">
    <w:name w:val="heading 4"/>
    <w:basedOn w:val="1"/>
    <w:next w:val="1"/>
    <w:semiHidden/>
    <w:unhideWhenUsed/>
    <w:qFormat/>
    <w:uiPriority w:val="0"/>
    <w:pPr>
      <w:keepNext/>
      <w:keepLines/>
      <w:numPr>
        <w:ilvl w:val="3"/>
        <w:numId w:val="2"/>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left="1008" w:hanging="1008"/>
      <w:outlineLvl w:val="4"/>
    </w:pPr>
    <w:rPr>
      <w:b/>
      <w:sz w:val="28"/>
    </w:rPr>
  </w:style>
  <w:style w:type="paragraph" w:styleId="9">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11">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7">
    <w:name w:val="标题 2 Char"/>
    <w:link w:val="5"/>
    <w:qFormat/>
    <w:uiPriority w:val="0"/>
    <w:rPr>
      <w:rFonts w:ascii="仿宋" w:hAnsi="仿宋" w:eastAsia="仿宋"/>
      <w:b/>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510</Words>
  <Characters>533</Characters>
  <Lines>0</Lines>
  <Paragraphs>0</Paragraphs>
  <TotalTime>56</TotalTime>
  <ScaleCrop>false</ScaleCrop>
  <LinksUpToDate>false</LinksUpToDate>
  <CharactersWithSpaces>534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2025-02-11T02:44:00Z</dcterms:created>
  <dc:creator>任睿</dc:creator>
  <cp:lastModifiedBy>瑾璇</cp:lastModifiedBy>
  <dcterms:modified xsi:type="dcterms:W3CDTF">2025-09-15T07:39:06Z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90837576A6054F7999C07260130DC0F5_13</vt:lpwstr>
  </property>
  <property fmtid="{D5CDD505-2E9C-101B-9397-08002B2CF9AE}" pid="4" name="KSOTemplateDocerSaveRecord">
    <vt:lpwstr>eyJoZGlkIjoiYjg3NDExMGZlZjdhNzI4YmJiMjBmODVhZjQwMThlN2MiLCJ1c2VySWQiOiI3MDU0NTQ2NDEifQ==</vt:lpwstr>
  </property>
</Properties>
</file>